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D7" w:rsidRPr="00DA5A02" w:rsidRDefault="00DA5A02">
      <w:pPr>
        <w:rPr>
          <w:b/>
          <w:sz w:val="24"/>
          <w:szCs w:val="24"/>
        </w:rPr>
      </w:pPr>
      <w:r w:rsidRPr="00DA5A02">
        <w:rPr>
          <w:b/>
          <w:sz w:val="24"/>
          <w:szCs w:val="24"/>
        </w:rPr>
        <w:t>Wijziging polisvoorwaarden Collectieve Ongevallen</w:t>
      </w:r>
    </w:p>
    <w:p w:rsidR="00DA5A02" w:rsidRDefault="00DA5A02" w:rsidP="00DA5A02">
      <w:r>
        <w:t>Bij paragraaf 4.2 zijn de volgende punten toegevoegd die moeten worden doorgegeven bij wijzigingen:</w:t>
      </w:r>
      <w:r>
        <w:br/>
      </w:r>
      <w:r>
        <w:br/>
        <w:t xml:space="preserve">- </w:t>
      </w:r>
      <w:r>
        <w:tab/>
        <w:t>Nieuwe of gewijzigde inschrijving in de Kamer van Koophandel;</w:t>
      </w:r>
      <w:r>
        <w:br/>
        <w:t xml:space="preserve">- </w:t>
      </w:r>
      <w:r>
        <w:tab/>
        <w:t>wijziging van een rechtsvorm;</w:t>
      </w:r>
      <w:r>
        <w:br/>
        <w:t xml:space="preserve">- </w:t>
      </w:r>
      <w:r>
        <w:tab/>
        <w:t>gehele of gedeeltelijke aandelenoverdracht;</w:t>
      </w:r>
      <w:r>
        <w:br/>
        <w:t xml:space="preserve">- </w:t>
      </w:r>
      <w:r>
        <w:tab/>
        <w:t>wijziging loonheffingennummer.</w:t>
      </w:r>
    </w:p>
    <w:p w:rsidR="00DA5A02" w:rsidRDefault="00DA5A02" w:rsidP="00DA5A02">
      <w:bookmarkStart w:id="0" w:name="_GoBack"/>
      <w:bookmarkEnd w:id="0"/>
    </w:p>
    <w:sectPr w:rsidR="00DA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11A87"/>
    <w:multiLevelType w:val="hybridMultilevel"/>
    <w:tmpl w:val="F2DA4A04"/>
    <w:lvl w:ilvl="0" w:tplc="1DC0942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B7"/>
    <w:rsid w:val="000E43B7"/>
    <w:rsid w:val="00981C83"/>
    <w:rsid w:val="00C75E78"/>
    <w:rsid w:val="00D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7746"/>
  <w15:chartTrackingRefBased/>
  <w15:docId w15:val="{55AE9745-00D4-422E-B937-B0CE9F85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van Veenen | Diverz</dc:creator>
  <cp:keywords/>
  <dc:description/>
  <cp:lastModifiedBy>Rick van Veenen | Diverz</cp:lastModifiedBy>
  <cp:revision>2</cp:revision>
  <dcterms:created xsi:type="dcterms:W3CDTF">2024-11-04T14:57:00Z</dcterms:created>
  <dcterms:modified xsi:type="dcterms:W3CDTF">2024-11-04T14:57:00Z</dcterms:modified>
</cp:coreProperties>
</file>